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CA" w:rsidRPr="00C16313" w:rsidRDefault="005A27CA" w:rsidP="005A27CA">
      <w:pPr>
        <w:keepNext/>
        <w:spacing w:after="0" w:line="240" w:lineRule="auto"/>
        <w:outlineLvl w:val="2"/>
        <w:rPr>
          <w:rFonts w:ascii="Times New Roman" w:eastAsia="Times New Roman" w:hAnsi="Times New Roman"/>
          <w:b/>
          <w:sz w:val="24"/>
          <w:szCs w:val="24"/>
          <w:lang w:val="ro-RO"/>
        </w:rPr>
      </w:pPr>
    </w:p>
    <w:p w:rsidR="005A27CA" w:rsidRPr="00C16313" w:rsidRDefault="005A27CA" w:rsidP="005A27CA">
      <w:pPr>
        <w:keepNext/>
        <w:spacing w:after="0" w:line="240" w:lineRule="auto"/>
        <w:jc w:val="right"/>
        <w:outlineLvl w:val="2"/>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Anexa nr. 1   </w:t>
      </w:r>
    </w:p>
    <w:p w:rsidR="005A27CA" w:rsidRPr="00C16313" w:rsidRDefault="005A27CA" w:rsidP="005A27CA">
      <w:pPr>
        <w:spacing w:after="0" w:line="240" w:lineRule="auto"/>
        <w:jc w:val="right"/>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la cererea de ofertă din </w:t>
      </w:r>
      <w:r w:rsidRPr="00A50E19">
        <w:rPr>
          <w:rFonts w:ascii="Times New Roman" w:eastAsia="Times New Roman" w:hAnsi="Times New Roman"/>
          <w:sz w:val="24"/>
          <w:szCs w:val="24"/>
          <w:u w:val="single"/>
          <w:lang w:val="ro-RO"/>
        </w:rPr>
        <w:t>23.02.2017</w:t>
      </w:r>
    </w:p>
    <w:p w:rsidR="005A27CA" w:rsidRPr="00C16313" w:rsidRDefault="005A27CA" w:rsidP="005A27CA">
      <w:pPr>
        <w:spacing w:after="0" w:line="240" w:lineRule="auto"/>
        <w:rPr>
          <w:rFonts w:ascii="Times New Roman" w:eastAsia="Times New Roman" w:hAnsi="Times New Roman"/>
          <w:sz w:val="24"/>
          <w:szCs w:val="24"/>
          <w:lang w:val="ro-RO"/>
        </w:rPr>
      </w:pPr>
    </w:p>
    <w:p w:rsidR="005A27CA" w:rsidRPr="00C16313" w:rsidRDefault="005A27CA" w:rsidP="005A27CA">
      <w:pPr>
        <w:spacing w:after="0" w:line="240" w:lineRule="auto"/>
        <w:rPr>
          <w:rFonts w:ascii="Times New Roman" w:eastAsia="Times New Roman" w:hAnsi="Times New Roman"/>
          <w:b/>
          <w:sz w:val="24"/>
          <w:szCs w:val="24"/>
          <w:u w:val="single"/>
          <w:lang w:val="ro-RO"/>
        </w:rPr>
      </w:pPr>
      <w:r w:rsidRPr="00C16313">
        <w:rPr>
          <w:rFonts w:ascii="Times New Roman" w:eastAsia="Times New Roman" w:hAnsi="Times New Roman"/>
          <w:b/>
          <w:sz w:val="24"/>
          <w:szCs w:val="24"/>
          <w:u w:val="single"/>
          <w:lang w:val="ro-RO"/>
        </w:rPr>
        <w:t xml:space="preserve">Beneficiar: A.O. ”Inițiativa Pozitivă” </w:t>
      </w:r>
    </w:p>
    <w:p w:rsidR="005A27CA" w:rsidRPr="00C16313" w:rsidRDefault="005A27CA" w:rsidP="005A27CA">
      <w:pPr>
        <w:spacing w:after="0" w:line="240" w:lineRule="auto"/>
        <w:rPr>
          <w:rFonts w:ascii="Times New Roman" w:eastAsia="Times New Roman" w:hAnsi="Times New Roman"/>
          <w:b/>
          <w:sz w:val="24"/>
          <w:szCs w:val="24"/>
          <w:u w:val="single"/>
          <w:lang w:val="ro-RO"/>
        </w:rPr>
      </w:pPr>
      <w:r w:rsidRPr="00C16313">
        <w:rPr>
          <w:rFonts w:ascii="Times New Roman" w:eastAsia="Times New Roman" w:hAnsi="Times New Roman"/>
          <w:b/>
          <w:sz w:val="24"/>
          <w:szCs w:val="24"/>
          <w:u w:val="single"/>
          <w:lang w:val="ro-RO"/>
        </w:rPr>
        <w:t>Furnizor:_______________________</w:t>
      </w:r>
    </w:p>
    <w:p w:rsidR="005A27CA" w:rsidRPr="00C16313" w:rsidRDefault="005A27CA" w:rsidP="005A27CA">
      <w:pPr>
        <w:spacing w:after="0" w:line="240" w:lineRule="auto"/>
        <w:rPr>
          <w:rFonts w:ascii="Times New Roman" w:eastAsia="Times New Roman" w:hAnsi="Times New Roman"/>
          <w:b/>
          <w:sz w:val="24"/>
          <w:szCs w:val="24"/>
          <w:u w:val="single"/>
          <w:lang w:val="ro-RO"/>
        </w:rPr>
      </w:pPr>
    </w:p>
    <w:p w:rsidR="005A27CA" w:rsidRPr="00C16313" w:rsidRDefault="005A27CA" w:rsidP="005A27CA">
      <w:pPr>
        <w:numPr>
          <w:ilvl w:val="0"/>
          <w:numId w:val="1"/>
        </w:numPr>
        <w:spacing w:after="0" w:line="240" w:lineRule="auto"/>
        <w:rPr>
          <w:rFonts w:ascii="Times New Roman" w:eastAsia="Times New Roman" w:hAnsi="Times New Roman"/>
          <w:b/>
          <w:sz w:val="24"/>
          <w:szCs w:val="24"/>
          <w:u w:val="single"/>
          <w:lang w:val="ro-RO"/>
        </w:rPr>
      </w:pPr>
      <w:r w:rsidRPr="00C16313">
        <w:rPr>
          <w:rFonts w:ascii="Times New Roman" w:eastAsia="Times New Roman" w:hAnsi="Times New Roman"/>
          <w:b/>
          <w:bCs/>
          <w:sz w:val="24"/>
          <w:szCs w:val="24"/>
          <w:u w:val="single"/>
          <w:lang w:val="ro-RO"/>
        </w:rPr>
        <w:t>Specificații tehnice</w:t>
      </w:r>
    </w:p>
    <w:p w:rsidR="005A27CA" w:rsidRPr="00C16313" w:rsidRDefault="005A27CA" w:rsidP="005A27CA">
      <w:pPr>
        <w:keepNext/>
        <w:spacing w:after="0" w:line="240" w:lineRule="auto"/>
        <w:outlineLvl w:val="3"/>
        <w:rPr>
          <w:rFonts w:ascii="Times New Roman" w:eastAsia="Times New Roman" w:hAnsi="Times New Roman"/>
          <w:b/>
          <w:bCs/>
          <w:sz w:val="24"/>
          <w:szCs w:val="24"/>
          <w:u w:val="single"/>
          <w:lang w:val="ro-RO"/>
        </w:rPr>
      </w:pPr>
    </w:p>
    <w:tbl>
      <w:tblPr>
        <w:tblpPr w:leftFromText="180" w:rightFromText="180" w:vertAnchor="text" w:horzAnchor="margin" w:tblpY="-75"/>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6"/>
        <w:gridCol w:w="4264"/>
        <w:gridCol w:w="2494"/>
      </w:tblGrid>
      <w:tr w:rsidR="005A27CA" w:rsidRPr="00C16313" w:rsidTr="00017FBE">
        <w:trPr>
          <w:trHeight w:val="982"/>
        </w:trPr>
        <w:tc>
          <w:tcPr>
            <w:tcW w:w="817" w:type="dxa"/>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  </w:t>
            </w:r>
          </w:p>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  Nr. Prod.</w:t>
            </w:r>
          </w:p>
        </w:tc>
        <w:tc>
          <w:tcPr>
            <w:tcW w:w="2556" w:type="dxa"/>
            <w:shd w:val="clear" w:color="auto" w:fill="auto"/>
            <w:vAlign w:val="center"/>
          </w:tcPr>
          <w:p w:rsidR="005A27CA" w:rsidRPr="00C16313" w:rsidRDefault="005A27CA" w:rsidP="00017FBE">
            <w:pPr>
              <w:spacing w:before="120" w:after="12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en-US"/>
              </w:rPr>
              <w:t xml:space="preserve">         </w:t>
            </w:r>
            <w:r w:rsidRPr="00C16313">
              <w:rPr>
                <w:rFonts w:ascii="Times New Roman" w:eastAsia="Times New Roman" w:hAnsi="Times New Roman"/>
                <w:b/>
                <w:sz w:val="24"/>
                <w:szCs w:val="24"/>
                <w:lang w:val="ro-RO"/>
              </w:rPr>
              <w:t>Denumirea</w:t>
            </w:r>
          </w:p>
        </w:tc>
        <w:tc>
          <w:tcPr>
            <w:tcW w:w="4264" w:type="dxa"/>
            <w:shd w:val="clear" w:color="auto" w:fill="auto"/>
            <w:vAlign w:val="center"/>
          </w:tcPr>
          <w:p w:rsidR="005A27CA" w:rsidRPr="00C16313" w:rsidRDefault="005A27CA" w:rsidP="00017FBE">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tc>
        <w:tc>
          <w:tcPr>
            <w:tcW w:w="2494" w:type="dxa"/>
            <w:shd w:val="clear" w:color="auto" w:fill="auto"/>
          </w:tcPr>
          <w:p w:rsidR="005A27CA" w:rsidRPr="00C16313" w:rsidRDefault="005A27CA" w:rsidP="00017FBE">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5A27CA" w:rsidRPr="00C16313" w:rsidRDefault="005A27CA" w:rsidP="00017FBE">
            <w:pPr>
              <w:spacing w:before="120" w:after="120" w:line="240" w:lineRule="auto"/>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5A27CA" w:rsidRPr="00C16313" w:rsidTr="00017FBE">
        <w:trPr>
          <w:trHeight w:val="1064"/>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2556"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Buletin informațional</w:t>
            </w:r>
          </w:p>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”Lumea mea/Мой Мир”</w:t>
            </w:r>
          </w:p>
        </w:tc>
        <w:tc>
          <w:tcPr>
            <w:tcW w:w="4264" w:type="dxa"/>
            <w:shd w:val="clear" w:color="auto" w:fill="auto"/>
            <w:vAlign w:val="center"/>
          </w:tcPr>
          <w:p w:rsidR="005A27CA" w:rsidRPr="00C16313" w:rsidRDefault="005A27CA" w:rsidP="00017FBE">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Format: 235 x 165 (după tăiere), Volum - 84 pagini 4+4 pe hârtie сretată  glos 90 gr.; Coperta - 4+4 pe hârtie cretată  glos 150 gr., +LAC; Standard - 02 </w:t>
            </w:r>
            <w:r w:rsidRPr="00C16313">
              <w:rPr>
                <w:rFonts w:ascii="Times New Roman" w:eastAsia="Times New Roman" w:hAnsi="Times New Roman"/>
                <w:sz w:val="24"/>
                <w:szCs w:val="24"/>
                <w:u w:val="single"/>
                <w:lang w:val="ro-RO"/>
              </w:rPr>
              <w:t>termoclei</w:t>
            </w:r>
          </w:p>
        </w:tc>
        <w:tc>
          <w:tcPr>
            <w:tcW w:w="2494" w:type="dxa"/>
            <w:shd w:val="clear" w:color="auto" w:fill="auto"/>
            <w:vAlign w:val="center"/>
          </w:tcPr>
          <w:p w:rsidR="005A27CA" w:rsidRPr="00C16313" w:rsidRDefault="005A27CA" w:rsidP="00017FBE">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741"/>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2556"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Planer perete B1</w:t>
            </w:r>
          </w:p>
        </w:tc>
        <w:tc>
          <w:tcPr>
            <w:tcW w:w="4264" w:type="dxa"/>
            <w:shd w:val="clear" w:color="auto" w:fill="auto"/>
            <w:vAlign w:val="center"/>
          </w:tcPr>
          <w:p w:rsidR="005A27CA" w:rsidRPr="00C16313" w:rsidRDefault="005A27CA" w:rsidP="00017FBE">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Format - 70x100 cm., hârtie cretată mată 200 gr., culori 4+0</w:t>
            </w:r>
          </w:p>
        </w:tc>
        <w:tc>
          <w:tcPr>
            <w:tcW w:w="2494" w:type="dxa"/>
            <w:shd w:val="clear" w:color="auto" w:fill="auto"/>
            <w:vAlign w:val="center"/>
          </w:tcPr>
          <w:p w:rsidR="005A27CA" w:rsidRPr="00C16313" w:rsidRDefault="005A27CA" w:rsidP="00017FBE">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727"/>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rPr>
              <w:t>3</w:t>
            </w:r>
            <w:r w:rsidRPr="00C16313">
              <w:rPr>
                <w:rFonts w:ascii="Times New Roman" w:eastAsia="Times New Roman" w:hAnsi="Times New Roman"/>
                <w:b/>
                <w:sz w:val="24"/>
                <w:szCs w:val="24"/>
                <w:lang w:val="ro-RO"/>
              </w:rPr>
              <w:t>.</w:t>
            </w:r>
          </w:p>
        </w:tc>
        <w:tc>
          <w:tcPr>
            <w:tcW w:w="2556"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Flyer A5</w:t>
            </w:r>
          </w:p>
        </w:tc>
        <w:tc>
          <w:tcPr>
            <w:tcW w:w="4264" w:type="dxa"/>
            <w:shd w:val="clear" w:color="auto" w:fill="auto"/>
            <w:vAlign w:val="center"/>
          </w:tcPr>
          <w:p w:rsidR="005A27CA" w:rsidRPr="00C16313" w:rsidRDefault="005A27CA" w:rsidP="00017FBE">
            <w:pPr>
              <w:spacing w:after="0" w:line="240" w:lineRule="auto"/>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Format – A5, hârtie cretată mată 130 gr., culori 4+4</w:t>
            </w:r>
          </w:p>
        </w:tc>
        <w:tc>
          <w:tcPr>
            <w:tcW w:w="2494" w:type="dxa"/>
            <w:shd w:val="clear" w:color="auto" w:fill="auto"/>
            <w:vAlign w:val="center"/>
          </w:tcPr>
          <w:p w:rsidR="005A27CA" w:rsidRPr="00C16313" w:rsidRDefault="005A27CA" w:rsidP="00017FBE">
            <w:pPr>
              <w:spacing w:before="120" w:after="120" w:line="240" w:lineRule="auto"/>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727"/>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rPr>
              <w:t>4</w:t>
            </w:r>
            <w:r w:rsidRPr="00C16313">
              <w:rPr>
                <w:rFonts w:ascii="Times New Roman" w:eastAsia="Times New Roman" w:hAnsi="Times New Roman"/>
                <w:b/>
                <w:sz w:val="24"/>
                <w:szCs w:val="24"/>
                <w:lang w:val="ro-RO"/>
              </w:rPr>
              <w:t>.</w:t>
            </w:r>
          </w:p>
        </w:tc>
        <w:tc>
          <w:tcPr>
            <w:tcW w:w="2556"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hAnsi="Times New Roman"/>
                <w:b/>
                <w:sz w:val="24"/>
                <w:szCs w:val="24"/>
                <w:lang w:val="ro-MD"/>
              </w:rPr>
              <w:t>Pliant</w:t>
            </w:r>
          </w:p>
        </w:tc>
        <w:tc>
          <w:tcPr>
            <w:tcW w:w="4264" w:type="dxa"/>
            <w:shd w:val="clear" w:color="auto" w:fill="auto"/>
            <w:vAlign w:val="center"/>
          </w:tcPr>
          <w:p w:rsidR="005A27CA" w:rsidRPr="00C16313" w:rsidRDefault="005A27CA" w:rsidP="00017FBE">
            <w:pPr>
              <w:spacing w:after="0" w:line="240" w:lineRule="auto"/>
              <w:rPr>
                <w:rFonts w:ascii="Times New Roman" w:eastAsia="Times New Roman" w:hAnsi="Times New Roman"/>
                <w:sz w:val="24"/>
                <w:szCs w:val="24"/>
                <w:lang w:val="ro-RO"/>
              </w:rPr>
            </w:pPr>
            <w:r w:rsidRPr="00C16313">
              <w:rPr>
                <w:rFonts w:ascii="Times New Roman" w:hAnsi="Times New Roman"/>
                <w:sz w:val="24"/>
                <w:szCs w:val="24"/>
                <w:lang w:val="ro-MD"/>
              </w:rPr>
              <w:t xml:space="preserve">Format - A4 trifold, </w:t>
            </w:r>
            <w:r w:rsidRPr="00C16313">
              <w:rPr>
                <w:rFonts w:ascii="Times New Roman" w:eastAsia="Times New Roman" w:hAnsi="Times New Roman"/>
                <w:sz w:val="24"/>
                <w:szCs w:val="24"/>
                <w:lang w:val="ro-RO"/>
              </w:rPr>
              <w:t xml:space="preserve"> hârtie cretată mată 130 gr., culori 4+4</w:t>
            </w:r>
          </w:p>
        </w:tc>
        <w:tc>
          <w:tcPr>
            <w:tcW w:w="2494" w:type="dxa"/>
            <w:shd w:val="clear" w:color="auto" w:fill="auto"/>
            <w:vAlign w:val="center"/>
          </w:tcPr>
          <w:p w:rsidR="005A27CA" w:rsidRPr="00C16313" w:rsidRDefault="005A27CA" w:rsidP="00017FBE">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741"/>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rPr>
              <w:t>5</w:t>
            </w:r>
            <w:r w:rsidRPr="00C16313">
              <w:rPr>
                <w:rFonts w:ascii="Times New Roman" w:eastAsia="Times New Roman" w:hAnsi="Times New Roman"/>
                <w:b/>
                <w:sz w:val="24"/>
                <w:szCs w:val="24"/>
                <w:lang w:val="ro-RO"/>
              </w:rPr>
              <w:t>.</w:t>
            </w:r>
          </w:p>
        </w:tc>
        <w:tc>
          <w:tcPr>
            <w:tcW w:w="2556"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hAnsi="Times New Roman"/>
                <w:b/>
                <w:sz w:val="24"/>
                <w:szCs w:val="24"/>
                <w:lang w:val="ro-MD"/>
              </w:rPr>
              <w:t>Pliant</w:t>
            </w:r>
          </w:p>
        </w:tc>
        <w:tc>
          <w:tcPr>
            <w:tcW w:w="4264" w:type="dxa"/>
            <w:shd w:val="clear" w:color="auto" w:fill="auto"/>
            <w:vAlign w:val="center"/>
          </w:tcPr>
          <w:p w:rsidR="005A27CA" w:rsidRPr="00C16313" w:rsidRDefault="005A27CA" w:rsidP="00017FBE">
            <w:pPr>
              <w:spacing w:after="0" w:line="240" w:lineRule="auto"/>
              <w:rPr>
                <w:rFonts w:ascii="Times New Roman" w:eastAsia="Times New Roman" w:hAnsi="Times New Roman"/>
                <w:sz w:val="24"/>
                <w:szCs w:val="24"/>
                <w:lang w:val="ro-RO"/>
              </w:rPr>
            </w:pPr>
            <w:r w:rsidRPr="00C16313">
              <w:rPr>
                <w:rFonts w:ascii="Times New Roman" w:hAnsi="Times New Roman"/>
                <w:sz w:val="24"/>
                <w:szCs w:val="24"/>
                <w:lang w:val="ro-MD"/>
              </w:rPr>
              <w:t xml:space="preserve">Format - A4 trifold, </w:t>
            </w:r>
            <w:r w:rsidRPr="00C16313">
              <w:rPr>
                <w:rFonts w:ascii="Times New Roman" w:eastAsia="Times New Roman" w:hAnsi="Times New Roman"/>
                <w:sz w:val="24"/>
                <w:szCs w:val="24"/>
                <w:lang w:val="ro-RO"/>
              </w:rPr>
              <w:t xml:space="preserve"> hârtie cretată lucioasă 170 gr., culori 4+4</w:t>
            </w:r>
          </w:p>
        </w:tc>
        <w:tc>
          <w:tcPr>
            <w:tcW w:w="2494" w:type="dxa"/>
            <w:shd w:val="clear" w:color="auto" w:fill="auto"/>
            <w:vAlign w:val="center"/>
          </w:tcPr>
          <w:p w:rsidR="005A27CA" w:rsidRPr="00C16313" w:rsidRDefault="005A27CA" w:rsidP="00017FBE">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802"/>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rPr>
              <w:t>6</w:t>
            </w:r>
            <w:r w:rsidRPr="00C16313">
              <w:rPr>
                <w:rFonts w:ascii="Times New Roman" w:eastAsia="Times New Roman" w:hAnsi="Times New Roman"/>
                <w:b/>
                <w:sz w:val="24"/>
                <w:szCs w:val="24"/>
                <w:lang w:val="ro-RO"/>
              </w:rPr>
              <w:t>.</w:t>
            </w:r>
          </w:p>
        </w:tc>
        <w:tc>
          <w:tcPr>
            <w:tcW w:w="2556" w:type="dxa"/>
            <w:shd w:val="clear" w:color="auto" w:fill="auto"/>
            <w:vAlign w:val="center"/>
          </w:tcPr>
          <w:p w:rsidR="005A27CA" w:rsidRPr="00C16313" w:rsidRDefault="005A27CA" w:rsidP="00017FBE">
            <w:pPr>
              <w:spacing w:after="0" w:line="240" w:lineRule="auto"/>
              <w:rPr>
                <w:rFonts w:ascii="Times New Roman" w:hAnsi="Times New Roman"/>
                <w:b/>
                <w:sz w:val="24"/>
                <w:szCs w:val="24"/>
                <w:lang w:val="ro-MD"/>
              </w:rPr>
            </w:pPr>
            <w:proofErr w:type="spellStart"/>
            <w:r w:rsidRPr="00C16313">
              <w:rPr>
                <w:rFonts w:ascii="Times New Roman" w:hAnsi="Times New Roman"/>
                <w:b/>
                <w:sz w:val="24"/>
                <w:szCs w:val="24"/>
                <w:lang w:val="en-US"/>
              </w:rPr>
              <w:t>Brosură</w:t>
            </w:r>
            <w:proofErr w:type="spellEnd"/>
          </w:p>
        </w:tc>
        <w:tc>
          <w:tcPr>
            <w:tcW w:w="4264" w:type="dxa"/>
            <w:shd w:val="clear" w:color="auto" w:fill="auto"/>
          </w:tcPr>
          <w:p w:rsidR="005A27CA" w:rsidRPr="00C16313" w:rsidRDefault="005A27CA" w:rsidP="00017FBE">
            <w:pPr>
              <w:rPr>
                <w:rFonts w:ascii="Times New Roman" w:hAnsi="Times New Roman"/>
                <w:sz w:val="24"/>
                <w:szCs w:val="24"/>
                <w:lang w:val="en-US"/>
              </w:rPr>
            </w:pPr>
            <w:r w:rsidRPr="00C16313">
              <w:rPr>
                <w:rFonts w:ascii="Times New Roman" w:hAnsi="Times New Roman"/>
                <w:sz w:val="24"/>
                <w:szCs w:val="24"/>
                <w:lang w:val="ro-MD"/>
              </w:rPr>
              <w:t xml:space="preserve">Format - </w:t>
            </w:r>
            <w:r w:rsidRPr="00C16313">
              <w:rPr>
                <w:rFonts w:ascii="Times New Roman" w:hAnsi="Times New Roman"/>
                <w:sz w:val="24"/>
                <w:szCs w:val="24"/>
                <w:lang w:val="en-US"/>
              </w:rPr>
              <w:t>A5 (A4 de</w:t>
            </w:r>
            <w:r w:rsidRPr="00C16313">
              <w:rPr>
                <w:rFonts w:ascii="Times New Roman" w:hAnsi="Times New Roman"/>
                <w:sz w:val="24"/>
                <w:szCs w:val="24"/>
                <w:lang w:val="it-IT"/>
              </w:rPr>
              <w:t xml:space="preserve">schisă), 20 pagini., inclusiv coperta, </w:t>
            </w:r>
            <w:r w:rsidRPr="00C16313">
              <w:rPr>
                <w:rFonts w:ascii="Times New Roman" w:eastAsia="Times New Roman" w:hAnsi="Times New Roman"/>
                <w:sz w:val="24"/>
                <w:szCs w:val="24"/>
                <w:lang w:val="ro-RO"/>
              </w:rPr>
              <w:t xml:space="preserve">hârtie cretată </w:t>
            </w:r>
            <w:r w:rsidRPr="00C16313">
              <w:rPr>
                <w:rFonts w:ascii="Times New Roman" w:hAnsi="Times New Roman"/>
                <w:sz w:val="24"/>
                <w:szCs w:val="24"/>
                <w:lang w:val="it-IT"/>
              </w:rPr>
              <w:t xml:space="preserve">130 gr. mată coperta si blocul, </w:t>
            </w:r>
            <w:r w:rsidRPr="00C16313">
              <w:rPr>
                <w:rFonts w:ascii="Times New Roman" w:eastAsia="Times New Roman" w:hAnsi="Times New Roman"/>
                <w:sz w:val="24"/>
                <w:szCs w:val="24"/>
                <w:lang w:val="ro-RO"/>
              </w:rPr>
              <w:t xml:space="preserve">culori </w:t>
            </w:r>
            <w:r w:rsidRPr="00C16313">
              <w:rPr>
                <w:rFonts w:ascii="Times New Roman" w:hAnsi="Times New Roman"/>
                <w:sz w:val="24"/>
                <w:szCs w:val="24"/>
                <w:lang w:val="it-IT"/>
              </w:rPr>
              <w:t>4+4, 2 scoabe</w:t>
            </w:r>
          </w:p>
        </w:tc>
        <w:tc>
          <w:tcPr>
            <w:tcW w:w="2494" w:type="dxa"/>
            <w:shd w:val="clear" w:color="auto" w:fill="auto"/>
            <w:vAlign w:val="center"/>
          </w:tcPr>
          <w:p w:rsidR="005A27CA" w:rsidRPr="00C16313" w:rsidRDefault="005A27CA" w:rsidP="00017FBE">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5A27CA" w:rsidRPr="00C16313" w:rsidTr="00017FBE">
        <w:trPr>
          <w:trHeight w:val="802"/>
        </w:trPr>
        <w:tc>
          <w:tcPr>
            <w:tcW w:w="817"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MD"/>
              </w:rPr>
            </w:pPr>
            <w:r w:rsidRPr="00C16313">
              <w:rPr>
                <w:rFonts w:ascii="Times New Roman" w:eastAsia="Times New Roman" w:hAnsi="Times New Roman"/>
                <w:b/>
                <w:sz w:val="24"/>
                <w:szCs w:val="24"/>
                <w:lang w:val="ro-MD"/>
              </w:rPr>
              <w:t>7.</w:t>
            </w:r>
          </w:p>
        </w:tc>
        <w:tc>
          <w:tcPr>
            <w:tcW w:w="2556" w:type="dxa"/>
            <w:shd w:val="clear" w:color="auto" w:fill="auto"/>
            <w:vAlign w:val="center"/>
          </w:tcPr>
          <w:p w:rsidR="005A27CA" w:rsidRPr="00C16313" w:rsidRDefault="005A27CA" w:rsidP="00017FBE">
            <w:pPr>
              <w:spacing w:after="0" w:line="240" w:lineRule="auto"/>
              <w:rPr>
                <w:rFonts w:ascii="Times New Roman" w:hAnsi="Times New Roman"/>
                <w:sz w:val="24"/>
                <w:szCs w:val="24"/>
                <w:lang w:val="en-US"/>
              </w:rPr>
            </w:pPr>
            <w:proofErr w:type="spellStart"/>
            <w:r w:rsidRPr="00C16313">
              <w:rPr>
                <w:rFonts w:ascii="Times New Roman" w:eastAsia="Times New Roman" w:hAnsi="Times New Roman"/>
                <w:b/>
                <w:sz w:val="24"/>
                <w:szCs w:val="24"/>
                <w:lang w:val="en-US"/>
              </w:rPr>
              <w:t>Brosura</w:t>
            </w:r>
            <w:proofErr w:type="spellEnd"/>
          </w:p>
        </w:tc>
        <w:tc>
          <w:tcPr>
            <w:tcW w:w="4264" w:type="dxa"/>
            <w:shd w:val="clear" w:color="auto" w:fill="auto"/>
          </w:tcPr>
          <w:p w:rsidR="005A27CA" w:rsidRPr="00C16313" w:rsidRDefault="005A27CA" w:rsidP="00017FBE">
            <w:pPr>
              <w:pStyle w:val="1"/>
              <w:spacing w:line="240" w:lineRule="auto"/>
              <w:ind w:right="40"/>
              <w:rPr>
                <w:rFonts w:ascii="Times New Roman" w:eastAsia="Times New Roman" w:hAnsi="Times New Roman" w:cs="Times New Roman"/>
                <w:color w:val="auto"/>
                <w:sz w:val="24"/>
                <w:szCs w:val="24"/>
                <w:lang w:val="ro-RO"/>
              </w:rPr>
            </w:pPr>
            <w:r w:rsidRPr="00C16313">
              <w:rPr>
                <w:rFonts w:ascii="Times New Roman" w:eastAsia="Times New Roman" w:hAnsi="Times New Roman" w:cs="Times New Roman"/>
                <w:color w:val="auto"/>
                <w:sz w:val="24"/>
                <w:szCs w:val="24"/>
                <w:lang w:val="en-US"/>
              </w:rPr>
              <w:t>Format – 210 mmx210 mm dup</w:t>
            </w:r>
            <w:r w:rsidRPr="00C16313">
              <w:rPr>
                <w:rFonts w:ascii="Times New Roman" w:eastAsia="Times New Roman" w:hAnsi="Times New Roman" w:cs="Times New Roman"/>
                <w:color w:val="auto"/>
                <w:sz w:val="24"/>
                <w:szCs w:val="24"/>
                <w:lang w:val="ro-RO"/>
              </w:rPr>
              <w:t>ă tăiere</w:t>
            </w:r>
          </w:p>
          <w:p w:rsidR="005A27CA" w:rsidRPr="00C16313" w:rsidRDefault="005A27CA" w:rsidP="00017FBE">
            <w:pPr>
              <w:pStyle w:val="1"/>
              <w:spacing w:line="240" w:lineRule="auto"/>
              <w:ind w:right="40"/>
              <w:rPr>
                <w:rFonts w:ascii="Times New Roman" w:hAnsi="Times New Roman" w:cs="Times New Roman"/>
                <w:color w:val="auto"/>
                <w:sz w:val="24"/>
                <w:szCs w:val="24"/>
                <w:lang w:val="en-US"/>
              </w:rPr>
            </w:pPr>
            <w:r w:rsidRPr="00C16313">
              <w:rPr>
                <w:rFonts w:ascii="Times New Roman" w:eastAsia="Times New Roman" w:hAnsi="Times New Roman" w:cs="Times New Roman"/>
                <w:color w:val="auto"/>
                <w:sz w:val="24"/>
                <w:szCs w:val="24"/>
                <w:lang w:val="ro-RO"/>
              </w:rPr>
              <w:t xml:space="preserve">Volum - 24 pagini </w:t>
            </w:r>
          </w:p>
          <w:p w:rsidR="005A27CA" w:rsidRPr="00C16313" w:rsidRDefault="005A27CA" w:rsidP="00017FBE">
            <w:pPr>
              <w:pStyle w:val="1"/>
              <w:spacing w:line="240" w:lineRule="auto"/>
              <w:ind w:right="40"/>
              <w:rPr>
                <w:rFonts w:ascii="Times New Roman" w:hAnsi="Times New Roman" w:cs="Times New Roman"/>
                <w:color w:val="auto"/>
                <w:sz w:val="24"/>
                <w:szCs w:val="24"/>
                <w:lang w:val="en-US"/>
              </w:rPr>
            </w:pPr>
            <w:r w:rsidRPr="00C16313">
              <w:rPr>
                <w:rFonts w:ascii="Times New Roman" w:eastAsia="Times New Roman" w:hAnsi="Times New Roman" w:cs="Times New Roman"/>
                <w:color w:val="auto"/>
                <w:sz w:val="24"/>
                <w:szCs w:val="24"/>
                <w:lang w:val="en-US"/>
              </w:rPr>
              <w:t xml:space="preserve">Interior – </w:t>
            </w:r>
            <w:proofErr w:type="spellStart"/>
            <w:r w:rsidRPr="00C16313">
              <w:rPr>
                <w:rFonts w:ascii="Times New Roman" w:eastAsia="Times New Roman" w:hAnsi="Times New Roman" w:cs="Times New Roman"/>
                <w:color w:val="auto"/>
                <w:sz w:val="24"/>
                <w:szCs w:val="24"/>
                <w:lang w:val="en-US"/>
              </w:rPr>
              <w:t>hârtie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cretată</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150gr/2m2, </w:t>
            </w:r>
            <w:proofErr w:type="spellStart"/>
            <w:r w:rsidRPr="00C16313">
              <w:rPr>
                <w:rFonts w:ascii="Times New Roman" w:eastAsia="Times New Roman" w:hAnsi="Times New Roman" w:cs="Times New Roman"/>
                <w:color w:val="auto"/>
                <w:sz w:val="24"/>
                <w:szCs w:val="24"/>
                <w:lang w:val="en-US"/>
              </w:rPr>
              <w:t>culori</w:t>
            </w:r>
            <w:proofErr w:type="spellEnd"/>
            <w:r w:rsidRPr="00C16313">
              <w:rPr>
                <w:rFonts w:ascii="Times New Roman" w:eastAsia="Times New Roman" w:hAnsi="Times New Roman" w:cs="Times New Roman"/>
                <w:color w:val="auto"/>
                <w:sz w:val="24"/>
                <w:szCs w:val="24"/>
                <w:lang w:val="en-US"/>
              </w:rPr>
              <w:t xml:space="preserve"> 4+4</w:t>
            </w:r>
          </w:p>
          <w:p w:rsidR="005A27CA" w:rsidRPr="00C16313" w:rsidRDefault="005A27CA" w:rsidP="00017FBE">
            <w:pPr>
              <w:pStyle w:val="1"/>
              <w:spacing w:line="240" w:lineRule="auto"/>
              <w:rPr>
                <w:rFonts w:ascii="Times New Roman" w:eastAsia="Times New Roman" w:hAnsi="Times New Roman" w:cs="Times New Roman"/>
                <w:color w:val="auto"/>
                <w:sz w:val="24"/>
                <w:szCs w:val="24"/>
                <w:lang w:val="en-US"/>
              </w:rPr>
            </w:pPr>
            <w:proofErr w:type="spellStart"/>
            <w:r w:rsidRPr="00C16313">
              <w:rPr>
                <w:rFonts w:ascii="Times New Roman" w:eastAsia="Times New Roman" w:hAnsi="Times New Roman" w:cs="Times New Roman"/>
                <w:color w:val="auto"/>
                <w:sz w:val="24"/>
                <w:szCs w:val="24"/>
                <w:lang w:val="en-US"/>
              </w:rPr>
              <w:t>Coperta</w:t>
            </w:r>
            <w:proofErr w:type="spellEnd"/>
            <w:r w:rsidRPr="00C16313">
              <w:rPr>
                <w:rFonts w:ascii="Times New Roman" w:eastAsia="Times New Roman" w:hAnsi="Times New Roman" w:cs="Times New Roman"/>
                <w:color w:val="auto"/>
                <w:sz w:val="24"/>
                <w:szCs w:val="24"/>
                <w:lang w:val="en-US"/>
              </w:rPr>
              <w:t xml:space="preserve"> – </w:t>
            </w:r>
            <w:proofErr w:type="spellStart"/>
            <w:r w:rsidRPr="00C16313">
              <w:rPr>
                <w:rFonts w:ascii="Times New Roman" w:eastAsia="Times New Roman" w:hAnsi="Times New Roman" w:cs="Times New Roman"/>
                <w:color w:val="auto"/>
                <w:sz w:val="24"/>
                <w:szCs w:val="24"/>
                <w:lang w:val="en-US"/>
              </w:rPr>
              <w:t>hârtie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cretatâ</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250 gr/m2, </w:t>
            </w:r>
            <w:proofErr w:type="spellStart"/>
            <w:r w:rsidRPr="00C16313">
              <w:rPr>
                <w:rFonts w:ascii="Times New Roman" w:eastAsia="Times New Roman" w:hAnsi="Times New Roman" w:cs="Times New Roman"/>
                <w:color w:val="auto"/>
                <w:sz w:val="24"/>
                <w:szCs w:val="24"/>
                <w:lang w:val="en-US"/>
              </w:rPr>
              <w:t>culori</w:t>
            </w:r>
            <w:proofErr w:type="spellEnd"/>
            <w:r w:rsidRPr="00C16313">
              <w:rPr>
                <w:rFonts w:ascii="Times New Roman" w:eastAsia="Times New Roman" w:hAnsi="Times New Roman" w:cs="Times New Roman"/>
                <w:color w:val="auto"/>
                <w:sz w:val="24"/>
                <w:szCs w:val="24"/>
                <w:lang w:val="en-US"/>
              </w:rPr>
              <w:t xml:space="preserve"> 4+4, </w:t>
            </w:r>
            <w:proofErr w:type="spellStart"/>
            <w:r w:rsidRPr="00C16313">
              <w:rPr>
                <w:rFonts w:ascii="Times New Roman" w:eastAsia="Times New Roman" w:hAnsi="Times New Roman" w:cs="Times New Roman"/>
                <w:color w:val="auto"/>
                <w:sz w:val="24"/>
                <w:szCs w:val="24"/>
                <w:lang w:val="en-US"/>
              </w:rPr>
              <w:t>laminare</w:t>
            </w:r>
            <w:proofErr w:type="spellEnd"/>
            <w:r w:rsidRPr="00C16313">
              <w:rPr>
                <w:rFonts w:ascii="Times New Roman" w:eastAsia="Times New Roman" w:hAnsi="Times New Roman" w:cs="Times New Roman"/>
                <w:color w:val="auto"/>
                <w:sz w:val="24"/>
                <w:szCs w:val="24"/>
                <w:lang w:val="en-US"/>
              </w:rPr>
              <w:t xml:space="preserve"> </w:t>
            </w:r>
            <w:proofErr w:type="spellStart"/>
            <w:r w:rsidRPr="00C16313">
              <w:rPr>
                <w:rFonts w:ascii="Times New Roman" w:eastAsia="Times New Roman" w:hAnsi="Times New Roman" w:cs="Times New Roman"/>
                <w:color w:val="auto"/>
                <w:sz w:val="24"/>
                <w:szCs w:val="24"/>
                <w:lang w:val="en-US"/>
              </w:rPr>
              <w:t>mată</w:t>
            </w:r>
            <w:proofErr w:type="spellEnd"/>
            <w:r w:rsidRPr="00C16313">
              <w:rPr>
                <w:rFonts w:ascii="Times New Roman" w:eastAsia="Times New Roman" w:hAnsi="Times New Roman" w:cs="Times New Roman"/>
                <w:color w:val="auto"/>
                <w:sz w:val="24"/>
                <w:szCs w:val="24"/>
                <w:lang w:val="en-US"/>
              </w:rPr>
              <w:t xml:space="preserve"> 1+0, </w:t>
            </w:r>
          </w:p>
          <w:p w:rsidR="005A27CA" w:rsidRPr="00C16313" w:rsidRDefault="005A27CA" w:rsidP="00017FBE">
            <w:pPr>
              <w:pStyle w:val="1"/>
              <w:spacing w:line="240" w:lineRule="auto"/>
              <w:rPr>
                <w:rFonts w:ascii="Times New Roman" w:eastAsia="Times New Roman" w:hAnsi="Times New Roman" w:cs="Times New Roman"/>
                <w:color w:val="auto"/>
                <w:sz w:val="24"/>
                <w:szCs w:val="24"/>
                <w:lang w:val="en-US"/>
              </w:rPr>
            </w:pPr>
            <w:proofErr w:type="spellStart"/>
            <w:r w:rsidRPr="00C16313">
              <w:rPr>
                <w:rFonts w:ascii="Times New Roman" w:eastAsia="Times New Roman" w:hAnsi="Times New Roman" w:cs="Times New Roman"/>
                <w:color w:val="auto"/>
                <w:sz w:val="24"/>
                <w:szCs w:val="24"/>
                <w:lang w:val="en-US"/>
              </w:rPr>
              <w:t>Standart</w:t>
            </w:r>
            <w:proofErr w:type="spellEnd"/>
            <w:r w:rsidRPr="00C16313">
              <w:rPr>
                <w:rFonts w:ascii="Times New Roman" w:eastAsia="Times New Roman" w:hAnsi="Times New Roman" w:cs="Times New Roman"/>
                <w:color w:val="auto"/>
                <w:sz w:val="24"/>
                <w:szCs w:val="24"/>
                <w:lang w:val="en-US"/>
              </w:rPr>
              <w:t xml:space="preserve"> 01, </w:t>
            </w:r>
            <w:proofErr w:type="spellStart"/>
            <w:r w:rsidRPr="00C16313">
              <w:rPr>
                <w:rFonts w:ascii="Times New Roman" w:eastAsia="Times New Roman" w:hAnsi="Times New Roman" w:cs="Times New Roman"/>
                <w:color w:val="auto"/>
                <w:sz w:val="24"/>
                <w:szCs w:val="24"/>
                <w:lang w:val="en-US"/>
              </w:rPr>
              <w:t>scoabe</w:t>
            </w:r>
            <w:proofErr w:type="spellEnd"/>
          </w:p>
        </w:tc>
        <w:tc>
          <w:tcPr>
            <w:tcW w:w="2494" w:type="dxa"/>
            <w:shd w:val="clear" w:color="auto" w:fill="auto"/>
            <w:vAlign w:val="center"/>
          </w:tcPr>
          <w:p w:rsidR="005A27CA" w:rsidRPr="00C16313" w:rsidRDefault="005A27CA" w:rsidP="00017FBE">
            <w:pPr>
              <w:spacing w:before="120" w:after="120" w:line="240" w:lineRule="auto"/>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Default="005A27CA" w:rsidP="005A27CA">
      <w:pPr>
        <w:pStyle w:val="a5"/>
        <w:spacing w:line="276" w:lineRule="auto"/>
        <w:jc w:val="both"/>
        <w:rPr>
          <w:u w:val="single"/>
          <w:lang w:val="ro-RO"/>
        </w:rPr>
      </w:pPr>
    </w:p>
    <w:p w:rsidR="005A27CA" w:rsidRPr="00C16313" w:rsidRDefault="005A27CA" w:rsidP="005A27CA">
      <w:pPr>
        <w:pStyle w:val="a5"/>
        <w:numPr>
          <w:ilvl w:val="0"/>
          <w:numId w:val="1"/>
        </w:numPr>
        <w:spacing w:line="276" w:lineRule="auto"/>
        <w:ind w:left="284" w:hanging="284"/>
        <w:jc w:val="both"/>
        <w:rPr>
          <w:u w:val="single"/>
          <w:lang w:val="ro-RO"/>
        </w:rPr>
      </w:pPr>
      <w:r w:rsidRPr="00C16313">
        <w:rPr>
          <w:b/>
          <w:u w:val="single"/>
          <w:lang w:val="ro-RO"/>
        </w:rPr>
        <w:t>Preţuri şi termeni de furnizare</w:t>
      </w:r>
      <w:r w:rsidRPr="00C16313">
        <w:rPr>
          <w:b/>
          <w:lang w:val="ro-RO"/>
        </w:rPr>
        <w:t xml:space="preserve"> </w:t>
      </w:r>
      <w:r w:rsidRPr="00C16313">
        <w:rPr>
          <w:lang w:val="ro-RO"/>
        </w:rPr>
        <w:t>[</w:t>
      </w:r>
      <w:r w:rsidRPr="00C16313">
        <w:rPr>
          <w:i/>
          <w:lang w:val="ro-RO"/>
        </w:rPr>
        <w:t>se completează  de către Furnizor</w:t>
      </w:r>
      <w:r w:rsidRPr="00C16313">
        <w:rPr>
          <w:lang w:val="ro-RO"/>
        </w:rPr>
        <w:t>]</w:t>
      </w:r>
    </w:p>
    <w:p w:rsidR="005A27CA" w:rsidRPr="00C16313" w:rsidRDefault="005A27CA" w:rsidP="005A27CA">
      <w:pPr>
        <w:pStyle w:val="a5"/>
        <w:spacing w:line="276" w:lineRule="auto"/>
        <w:ind w:left="284" w:firstLine="0"/>
        <w:jc w:val="both"/>
        <w:rPr>
          <w:u w:val="single"/>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842"/>
        <w:gridCol w:w="1560"/>
        <w:gridCol w:w="1559"/>
        <w:gridCol w:w="1276"/>
      </w:tblGrid>
      <w:tr w:rsidR="005A27CA" w:rsidRPr="00C16313" w:rsidTr="00017FBE">
        <w:trPr>
          <w:trHeight w:val="285"/>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lastRenderedPageBreak/>
              <w:t>(4)</w:t>
            </w: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lastRenderedPageBreak/>
              <w:t xml:space="preserve">Valoare Totală, la </w:t>
            </w:r>
            <w:r w:rsidRPr="00C16313">
              <w:rPr>
                <w:rFonts w:ascii="Times New Roman" w:eastAsia="Times New Roman" w:hAnsi="Times New Roman"/>
                <w:b/>
                <w:sz w:val="24"/>
                <w:szCs w:val="24"/>
                <w:lang w:val="ro-RO"/>
              </w:rPr>
              <w:lastRenderedPageBreak/>
              <w:t>cota TVA Zero</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276" w:type="dxa"/>
            <w:vAlign w:val="center"/>
          </w:tcPr>
          <w:p w:rsidR="005A27CA" w:rsidRPr="00C16313" w:rsidRDefault="005A27CA" w:rsidP="00017FBE">
            <w:pPr>
              <w:jc w:val="center"/>
              <w:rPr>
                <w:rFonts w:ascii="Times New Roman" w:hAnsi="Times New Roman"/>
                <w:b/>
                <w:sz w:val="24"/>
                <w:szCs w:val="24"/>
                <w:lang w:val="ro-RO"/>
              </w:rPr>
            </w:pPr>
            <w:r w:rsidRPr="00C16313">
              <w:rPr>
                <w:rFonts w:ascii="Times New Roman" w:hAnsi="Times New Roman"/>
                <w:b/>
                <w:sz w:val="24"/>
                <w:szCs w:val="24"/>
                <w:lang w:val="ro-RO"/>
              </w:rPr>
              <w:lastRenderedPageBreak/>
              <w:t>Timp livrare</w:t>
            </w:r>
          </w:p>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hAnsi="Times New Roman"/>
                <w:b/>
                <w:sz w:val="24"/>
                <w:szCs w:val="24"/>
                <w:lang w:val="ro-RO"/>
              </w:rPr>
              <w:lastRenderedPageBreak/>
              <w:t>(6)</w:t>
            </w:r>
          </w:p>
        </w:tc>
      </w:tr>
      <w:tr w:rsidR="005A27CA" w:rsidRPr="00C16313" w:rsidTr="00017FBE">
        <w:trPr>
          <w:trHeight w:val="411"/>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lastRenderedPageBreak/>
              <w:t>1.</w:t>
            </w: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Buletin informațional</w:t>
            </w:r>
          </w:p>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”Lumea mea/Мой Мир”</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2500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Planer perete B1</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250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vMerge w:val="restart"/>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Flyer A5</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10000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vMerge/>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Flyer A5</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5000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hAnsi="Times New Roman"/>
                <w:b/>
                <w:sz w:val="24"/>
                <w:szCs w:val="24"/>
                <w:lang w:val="ro-MD"/>
              </w:rPr>
              <w:t>Pliant</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2000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w:t>
            </w:r>
          </w:p>
        </w:tc>
        <w:tc>
          <w:tcPr>
            <w:tcW w:w="3074" w:type="dxa"/>
            <w:shd w:val="clear" w:color="auto" w:fill="auto"/>
            <w:vAlign w:val="center"/>
          </w:tcPr>
          <w:p w:rsidR="005A27CA" w:rsidRPr="00C16313" w:rsidRDefault="005A27CA" w:rsidP="00017FBE">
            <w:pPr>
              <w:spacing w:after="0" w:line="240" w:lineRule="auto"/>
              <w:rPr>
                <w:rFonts w:ascii="Times New Roman" w:eastAsia="Times New Roman" w:hAnsi="Times New Roman"/>
                <w:b/>
                <w:sz w:val="24"/>
                <w:szCs w:val="24"/>
                <w:lang w:val="ro-RO"/>
              </w:rPr>
            </w:pPr>
            <w:r w:rsidRPr="00C16313">
              <w:rPr>
                <w:rFonts w:ascii="Times New Roman" w:hAnsi="Times New Roman"/>
                <w:b/>
                <w:sz w:val="24"/>
                <w:szCs w:val="24"/>
                <w:lang w:val="ro-MD"/>
              </w:rPr>
              <w:t>Pliant</w:t>
            </w:r>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2000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6.</w:t>
            </w:r>
          </w:p>
        </w:tc>
        <w:tc>
          <w:tcPr>
            <w:tcW w:w="3074" w:type="dxa"/>
            <w:shd w:val="clear" w:color="auto" w:fill="auto"/>
            <w:vAlign w:val="center"/>
          </w:tcPr>
          <w:p w:rsidR="005A27CA" w:rsidRPr="00C16313" w:rsidRDefault="005A27CA" w:rsidP="00017FBE">
            <w:pPr>
              <w:spacing w:after="0" w:line="240" w:lineRule="auto"/>
              <w:rPr>
                <w:rFonts w:ascii="Times New Roman" w:hAnsi="Times New Roman"/>
                <w:b/>
                <w:sz w:val="24"/>
                <w:szCs w:val="24"/>
                <w:lang w:val="ro-MD"/>
              </w:rPr>
            </w:pPr>
            <w:proofErr w:type="spellStart"/>
            <w:r w:rsidRPr="00C16313">
              <w:rPr>
                <w:rFonts w:ascii="Times New Roman" w:hAnsi="Times New Roman"/>
                <w:b/>
                <w:sz w:val="24"/>
                <w:szCs w:val="24"/>
                <w:lang w:val="en-US"/>
              </w:rPr>
              <w:t>Brosură</w:t>
            </w:r>
            <w:proofErr w:type="spellEnd"/>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2000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vMerge w:val="restart"/>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7.</w:t>
            </w:r>
          </w:p>
        </w:tc>
        <w:tc>
          <w:tcPr>
            <w:tcW w:w="3074" w:type="dxa"/>
            <w:shd w:val="clear" w:color="auto" w:fill="auto"/>
            <w:vAlign w:val="center"/>
          </w:tcPr>
          <w:p w:rsidR="005A27CA" w:rsidRPr="00C16313" w:rsidRDefault="005A27CA" w:rsidP="00017FBE">
            <w:pPr>
              <w:spacing w:after="0" w:line="240" w:lineRule="auto"/>
              <w:rPr>
                <w:rFonts w:ascii="Times New Roman" w:hAnsi="Times New Roman"/>
                <w:b/>
                <w:sz w:val="24"/>
                <w:szCs w:val="24"/>
                <w:lang w:val="en-US"/>
              </w:rPr>
            </w:pPr>
            <w:proofErr w:type="spellStart"/>
            <w:r w:rsidRPr="00C16313">
              <w:rPr>
                <w:rFonts w:ascii="Times New Roman" w:hAnsi="Times New Roman"/>
                <w:b/>
                <w:sz w:val="24"/>
                <w:szCs w:val="24"/>
                <w:lang w:val="en-US"/>
              </w:rPr>
              <w:t>Brosură</w:t>
            </w:r>
            <w:proofErr w:type="spellEnd"/>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200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862" w:type="dxa"/>
            <w:vMerge/>
            <w:shd w:val="clear" w:color="auto" w:fill="auto"/>
            <w:noWrap/>
            <w:vAlign w:val="center"/>
          </w:tcPr>
          <w:p w:rsidR="005A27CA" w:rsidRPr="00C16313" w:rsidRDefault="005A27CA" w:rsidP="00017FBE">
            <w:pPr>
              <w:spacing w:after="0" w:line="240" w:lineRule="auto"/>
              <w:jc w:val="center"/>
              <w:rPr>
                <w:rFonts w:ascii="Times New Roman" w:eastAsia="Times New Roman" w:hAnsi="Times New Roman"/>
                <w:b/>
                <w:sz w:val="24"/>
                <w:szCs w:val="24"/>
                <w:lang w:val="ro-RO"/>
              </w:rPr>
            </w:pPr>
          </w:p>
        </w:tc>
        <w:tc>
          <w:tcPr>
            <w:tcW w:w="3074" w:type="dxa"/>
            <w:shd w:val="clear" w:color="auto" w:fill="auto"/>
            <w:vAlign w:val="center"/>
          </w:tcPr>
          <w:p w:rsidR="005A27CA" w:rsidRPr="00C16313" w:rsidRDefault="005A27CA" w:rsidP="00017FBE">
            <w:pPr>
              <w:spacing w:after="0" w:line="240" w:lineRule="auto"/>
              <w:rPr>
                <w:rFonts w:ascii="Times New Roman" w:hAnsi="Times New Roman"/>
                <w:b/>
                <w:sz w:val="24"/>
                <w:szCs w:val="24"/>
                <w:lang w:val="en-US"/>
              </w:rPr>
            </w:pPr>
            <w:proofErr w:type="spellStart"/>
            <w:r w:rsidRPr="00C16313">
              <w:rPr>
                <w:rFonts w:ascii="Times New Roman" w:hAnsi="Times New Roman"/>
                <w:b/>
                <w:sz w:val="24"/>
                <w:szCs w:val="24"/>
                <w:lang w:val="en-US"/>
              </w:rPr>
              <w:t>Brosură</w:t>
            </w:r>
            <w:proofErr w:type="spellEnd"/>
          </w:p>
        </w:tc>
        <w:tc>
          <w:tcPr>
            <w:tcW w:w="1842"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50</w:t>
            </w:r>
          </w:p>
        </w:tc>
        <w:tc>
          <w:tcPr>
            <w:tcW w:w="1560"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559" w:type="dxa"/>
            <w:vAlign w:val="center"/>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r w:rsidR="005A27CA" w:rsidRPr="00C16313" w:rsidTr="00017FBE">
        <w:trPr>
          <w:trHeight w:val="411"/>
        </w:trPr>
        <w:tc>
          <w:tcPr>
            <w:tcW w:w="7338" w:type="dxa"/>
            <w:gridSpan w:val="4"/>
            <w:shd w:val="clear" w:color="auto" w:fill="auto"/>
            <w:noWrap/>
            <w:vAlign w:val="center"/>
          </w:tcPr>
          <w:p w:rsidR="005A27CA" w:rsidRPr="00C16313" w:rsidRDefault="005A27CA" w:rsidP="00017FBE">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559"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c>
          <w:tcPr>
            <w:tcW w:w="1276" w:type="dxa"/>
          </w:tcPr>
          <w:p w:rsidR="005A27CA" w:rsidRPr="00C16313" w:rsidRDefault="005A27CA" w:rsidP="00017FBE">
            <w:pPr>
              <w:spacing w:after="0" w:line="240" w:lineRule="auto"/>
              <w:jc w:val="center"/>
              <w:rPr>
                <w:rFonts w:ascii="Times New Roman" w:eastAsia="Times New Roman" w:hAnsi="Times New Roman"/>
                <w:sz w:val="24"/>
                <w:szCs w:val="24"/>
                <w:lang w:val="ro-RO"/>
              </w:rPr>
            </w:pPr>
          </w:p>
        </w:tc>
      </w:tr>
    </w:tbl>
    <w:p w:rsidR="005A27CA" w:rsidRPr="00C16313" w:rsidRDefault="005A27CA" w:rsidP="005A27CA">
      <w:pPr>
        <w:spacing w:after="0" w:line="240" w:lineRule="auto"/>
        <w:rPr>
          <w:rFonts w:ascii="Times New Roman" w:eastAsia="Times New Roman" w:hAnsi="Times New Roman"/>
          <w:b/>
          <w:sz w:val="24"/>
          <w:szCs w:val="24"/>
          <w:lang w:val="ro-RO"/>
        </w:rPr>
      </w:pPr>
    </w:p>
    <w:p w:rsidR="005A27CA" w:rsidRPr="00C16313" w:rsidRDefault="005A27CA" w:rsidP="005A27CA">
      <w:pPr>
        <w:numPr>
          <w:ilvl w:val="0"/>
          <w:numId w:val="1"/>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Preţ fix:</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5A27CA" w:rsidRPr="00C16313" w:rsidRDefault="005A27CA" w:rsidP="005A27CA">
      <w:pPr>
        <w:numPr>
          <w:ilvl w:val="0"/>
          <w:numId w:val="1"/>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Pr="00C16313">
        <w:rPr>
          <w:rFonts w:ascii="Times New Roman" w:eastAsia="Times New Roman" w:hAnsi="Times New Roman"/>
          <w:b/>
          <w:sz w:val="24"/>
          <w:szCs w:val="24"/>
          <w:lang w:val="ro-RO"/>
        </w:rPr>
        <w:t>14</w:t>
      </w:r>
      <w:r w:rsidRPr="00C16313">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5A27CA" w:rsidRPr="00C16313" w:rsidRDefault="005A27CA" w:rsidP="005A27CA">
      <w:pPr>
        <w:numPr>
          <w:ilvl w:val="0"/>
          <w:numId w:val="1"/>
        </w:numPr>
        <w:tabs>
          <w:tab w:val="left" w:pos="36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5A27CA" w:rsidRPr="00C16313" w:rsidRDefault="005A27CA" w:rsidP="005A27CA">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5A27CA" w:rsidRPr="00C16313" w:rsidRDefault="005A27CA" w:rsidP="005A27CA">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5A27CA" w:rsidRPr="00C16313" w:rsidRDefault="005A27CA" w:rsidP="005A27CA">
      <w:pPr>
        <w:spacing w:after="0" w:line="240" w:lineRule="auto"/>
        <w:ind w:left="786"/>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transmite către A.O. ”Inițiativa Pozitivă” documentele care însoţesc produsele:</w:t>
      </w:r>
    </w:p>
    <w:p w:rsidR="005A27CA" w:rsidRPr="00C16313" w:rsidRDefault="005A27CA" w:rsidP="005A27CA">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5A27CA" w:rsidRPr="00C16313" w:rsidRDefault="005A27CA" w:rsidP="005A27CA">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5A27CA" w:rsidRPr="00C16313" w:rsidRDefault="005A27CA" w:rsidP="005A27CA">
      <w:pPr>
        <w:numPr>
          <w:ilvl w:val="0"/>
          <w:numId w:val="1"/>
        </w:numPr>
        <w:tabs>
          <w:tab w:val="left" w:pos="360"/>
          <w:tab w:val="left" w:pos="426"/>
        </w:tabs>
        <w:spacing w:after="0" w:line="240" w:lineRule="auto"/>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5A27CA" w:rsidRPr="00C16313" w:rsidRDefault="005A27CA" w:rsidP="005A27CA">
      <w:pPr>
        <w:tabs>
          <w:tab w:val="left" w:pos="709"/>
          <w:tab w:val="left" w:pos="792"/>
        </w:tabs>
        <w:spacing w:after="0" w:line="240" w:lineRule="auto"/>
        <w:ind w:left="709"/>
        <w:rPr>
          <w:rFonts w:ascii="Times New Roman" w:hAnsi="Times New Roman"/>
          <w:b/>
          <w:i/>
          <w:sz w:val="24"/>
          <w:szCs w:val="24"/>
          <w:lang w:val="ro-RO"/>
        </w:rPr>
      </w:pP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recepție de către reprezentantul autorizat al</w:t>
      </w:r>
      <w:r w:rsidRPr="00C16313">
        <w:rPr>
          <w:rFonts w:ascii="Times New Roman" w:eastAsia="Times New Roman" w:hAnsi="Times New Roman"/>
          <w:sz w:val="24"/>
          <w:szCs w:val="24"/>
          <w:lang w:val="ro-RO"/>
        </w:rPr>
        <w:t>. A.O. „Iniţiativa Pozitivă”.</w:t>
      </w:r>
    </w:p>
    <w:p w:rsidR="005A27CA" w:rsidRPr="00C16313" w:rsidRDefault="005A27CA" w:rsidP="005A27CA">
      <w:pPr>
        <w:numPr>
          <w:ilvl w:val="0"/>
          <w:numId w:val="1"/>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5A27CA" w:rsidRPr="00C16313" w:rsidRDefault="005A27CA" w:rsidP="005A27CA">
      <w:pPr>
        <w:numPr>
          <w:ilvl w:val="0"/>
          <w:numId w:val="1"/>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către furnizor, fără nici un cost  pentru A.O. ”Inițiativa Pozitivă” în termen de 10 zile de la data anunţului.</w:t>
      </w:r>
    </w:p>
    <w:p w:rsidR="005A27CA" w:rsidRPr="00C16313" w:rsidRDefault="005A27CA" w:rsidP="005A27CA">
      <w:pPr>
        <w:numPr>
          <w:ilvl w:val="0"/>
          <w:numId w:val="1"/>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10 zile primită de la Beneficiar, fără a avea vreo obligaţie faţă de Furnizor.</w:t>
      </w:r>
    </w:p>
    <w:p w:rsidR="005A27CA" w:rsidRPr="00C16313" w:rsidRDefault="005A27CA" w:rsidP="005A27CA">
      <w:pPr>
        <w:spacing w:after="0" w:line="240" w:lineRule="auto"/>
        <w:ind w:left="360" w:hanging="360"/>
        <w:jc w:val="both"/>
        <w:rPr>
          <w:rFonts w:ascii="Times New Roman" w:eastAsia="Times New Roman" w:hAnsi="Times New Roman"/>
          <w:sz w:val="24"/>
          <w:szCs w:val="24"/>
          <w:highlight w:val="yellow"/>
          <w:lang w:val="ro-RO"/>
        </w:rPr>
      </w:pPr>
    </w:p>
    <w:p w:rsidR="005A27CA" w:rsidRPr="00C16313" w:rsidRDefault="005A27CA" w:rsidP="005A27CA">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5A27CA" w:rsidRPr="00C16313" w:rsidRDefault="005A27CA" w:rsidP="005A27CA">
      <w:pPr>
        <w:spacing w:after="0" w:line="240" w:lineRule="auto"/>
        <w:ind w:left="-284"/>
        <w:rPr>
          <w:rFonts w:ascii="Times New Roman" w:eastAsia="Times New Roman" w:hAnsi="Times New Roman"/>
          <w:bCs/>
          <w:color w:val="000000"/>
          <w:sz w:val="24"/>
          <w:szCs w:val="24"/>
          <w:lang w:val="ro-RO" w:eastAsia="ru-RU"/>
        </w:rPr>
      </w:pPr>
    </w:p>
    <w:p w:rsidR="005A27CA" w:rsidRPr="00C16313" w:rsidRDefault="005A27CA" w:rsidP="005A27CA">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5A27CA" w:rsidRPr="00C16313" w:rsidRDefault="005A27CA" w:rsidP="005A27CA">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5A27CA" w:rsidRPr="00C16313" w:rsidRDefault="005A27CA" w:rsidP="005A27CA">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5A27CA" w:rsidRPr="00C16313" w:rsidRDefault="005A27CA" w:rsidP="005A27CA">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5A27CA" w:rsidRPr="00C16313" w:rsidRDefault="005A27CA" w:rsidP="005A27CA">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5A27CA" w:rsidRPr="00C16313" w:rsidRDefault="005A27CA" w:rsidP="005A27CA">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lastRenderedPageBreak/>
        <w:t xml:space="preserve">Data ofertei:    __________________________________      </w:t>
      </w:r>
    </w:p>
    <w:p w:rsidR="005A27CA" w:rsidRPr="00C16313" w:rsidRDefault="005A27CA" w:rsidP="005A27CA">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5A27CA" w:rsidRPr="00C16313" w:rsidRDefault="005A27CA" w:rsidP="005A27CA">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5A27CA" w:rsidRPr="00C16313" w:rsidRDefault="005A27CA" w:rsidP="005A27CA">
      <w:pPr>
        <w:spacing w:after="0" w:line="240" w:lineRule="auto"/>
        <w:rPr>
          <w:rFonts w:ascii="Times New Roman" w:eastAsia="Times New Roman" w:hAnsi="Times New Roman"/>
          <w:bCs/>
          <w:color w:val="000000"/>
          <w:sz w:val="24"/>
          <w:szCs w:val="24"/>
          <w:lang w:val="en-US" w:eastAsia="ru-RU"/>
        </w:rPr>
      </w:pPr>
    </w:p>
    <w:p w:rsidR="00292FE8" w:rsidRPr="005A27CA" w:rsidRDefault="00292FE8">
      <w:pPr>
        <w:rPr>
          <w:lang w:val="en-US"/>
        </w:rPr>
      </w:pPr>
      <w:bookmarkStart w:id="0" w:name="_GoBack"/>
      <w:bookmarkEnd w:id="0"/>
    </w:p>
    <w:sectPr w:rsidR="00292FE8" w:rsidRPr="005A27CA" w:rsidSect="00987E80">
      <w:footerReference w:type="default" r:id="rId5"/>
      <w:pgSz w:w="11907" w:h="16839" w:code="9"/>
      <w:pgMar w:top="0" w:right="1134" w:bottom="1134" w:left="1134" w:header="567"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1E" w:rsidRPr="00E36AD0" w:rsidRDefault="005A27CA" w:rsidP="00536B1E">
    <w:pPr>
      <w:pStyle w:val="a3"/>
      <w:tabs>
        <w:tab w:val="clear" w:pos="4677"/>
        <w:tab w:val="clear" w:pos="9355"/>
        <w:tab w:val="left" w:pos="5055"/>
      </w:tabs>
      <w:ind w:hanging="851"/>
      <w:rPr>
        <w:rFonts w:cs="Calibri"/>
        <w:i/>
        <w:color w:val="808080"/>
        <w:sz w:val="18"/>
        <w:szCs w:val="20"/>
        <w:lang w:val="ro-RO"/>
      </w:rPr>
    </w:pPr>
    <w:r>
      <w:rPr>
        <w:rFonts w:cs="Calibri"/>
        <w:i/>
        <w:color w:val="808080"/>
        <w:sz w:val="18"/>
        <w:szCs w:val="20"/>
        <w:lang w:val="ro-RO"/>
      </w:rPr>
      <w:t xml:space="preserve">        </w:t>
    </w:r>
    <w:r w:rsidRPr="00E36AD0">
      <w:rPr>
        <w:rFonts w:cs="Calibri"/>
        <w:i/>
        <w:color w:val="808080"/>
        <w:sz w:val="18"/>
        <w:szCs w:val="20"/>
        <w:lang w:val="ro-RO"/>
      </w:rPr>
      <w:t xml:space="preserve">Executor: </w:t>
    </w:r>
    <w:r>
      <w:rPr>
        <w:rFonts w:cs="Calibri"/>
        <w:i/>
        <w:color w:val="808080"/>
        <w:sz w:val="18"/>
        <w:szCs w:val="20"/>
        <w:lang w:val="ro-RO"/>
      </w:rPr>
      <w:t>Railean Corina</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2D"/>
    <w:rsid w:val="00292FE8"/>
    <w:rsid w:val="005A27CA"/>
    <w:rsid w:val="0061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CE4B-D42A-42EA-8408-29B74ED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7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27C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A27CA"/>
    <w:rPr>
      <w:rFonts w:ascii="Calibri" w:eastAsia="Calibri" w:hAnsi="Calibri" w:cs="Times New Roman"/>
    </w:rPr>
  </w:style>
  <w:style w:type="paragraph" w:styleId="a5">
    <w:name w:val="List"/>
    <w:basedOn w:val="a"/>
    <w:rsid w:val="005A27CA"/>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5A27C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2017-02-23T17:07:00Z</dcterms:created>
  <dcterms:modified xsi:type="dcterms:W3CDTF">2017-02-23T17:07:00Z</dcterms:modified>
</cp:coreProperties>
</file>